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b w:val="1"/>
          <w:smallCaps w:val="1"/>
          <w:sz w:val="28"/>
          <w:szCs w:val="28"/>
          <w:u w:val="single"/>
          <w:rtl w:val="0"/>
        </w:rPr>
        <w:t xml:space="preserve">Parental Involvement Policy</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b w:val="1"/>
          <w:sz w:val="20"/>
          <w:szCs w:val="20"/>
          <w:rtl w:val="0"/>
        </w:rPr>
        <w:t xml:space="preserve">PART I.</w:t>
        <w:tab/>
        <w:t xml:space="preserve">GENERAL EXPECTATIONS</w:t>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b w:val="1"/>
          <w:sz w:val="16"/>
          <w:szCs w:val="16"/>
          <w:rtl w:val="0"/>
        </w:rPr>
        <w:t xml:space="preserve">Walt Whitman Elementary School</w:t>
      </w:r>
      <w:r w:rsidDel="00000000" w:rsidR="00000000" w:rsidRPr="00000000">
        <w:rPr>
          <w:rFonts w:ascii="Cabin Condensed" w:cs="Cabin Condensed" w:eastAsia="Cabin Condensed" w:hAnsi="Cabin Condensed"/>
          <w:sz w:val="16"/>
          <w:szCs w:val="16"/>
          <w:rtl w:val="0"/>
        </w:rPr>
        <w:t xml:space="preserve"> agrees to implement the following statutory requirements:</w:t>
      </w:r>
    </w:p>
    <w:p w:rsidR="00000000" w:rsidDel="00000000" w:rsidP="00000000" w:rsidRDefault="00000000" w:rsidRPr="00000000">
      <w:pPr>
        <w:widowControl w:val="0"/>
        <w:numPr>
          <w:ilvl w:val="0"/>
          <w:numId w:val="3"/>
        </w:numPr>
        <w:spacing w:after="240" w:line="240" w:lineRule="auto"/>
        <w:ind w:left="27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Consistent with section 1118, the school will work to ensure that the required school level parental involvement policies meet the requirements of section 1118 of the ESEA, and each include, as a component, a school-parent compact consistent with section 1118(d) of the ESEA. (</w:t>
      </w:r>
      <w:r w:rsidDel="00000000" w:rsidR="00000000" w:rsidRPr="00000000">
        <w:rPr>
          <w:rFonts w:ascii="Cabin Condensed" w:cs="Cabin Condensed" w:eastAsia="Cabin Condensed" w:hAnsi="Cabin Condensed"/>
          <w:b w:val="1"/>
          <w:sz w:val="16"/>
          <w:szCs w:val="16"/>
          <w:rtl w:val="0"/>
        </w:rPr>
        <w:t xml:space="preserve">See Enclosure</w:t>
      </w:r>
      <w:r w:rsidDel="00000000" w:rsidR="00000000" w:rsidRPr="00000000">
        <w:rPr>
          <w:rFonts w:ascii="Cabin Condensed" w:cs="Cabin Condensed" w:eastAsia="Cabin Condensed" w:hAnsi="Cabin Condensed"/>
          <w:sz w:val="16"/>
          <w:szCs w:val="16"/>
          <w:rtl w:val="0"/>
        </w:rPr>
        <w:t xml:space="preserve">)</w:t>
      </w:r>
    </w:p>
    <w:p w:rsidR="00000000" w:rsidDel="00000000" w:rsidP="00000000" w:rsidRDefault="00000000" w:rsidRPr="00000000">
      <w:pPr>
        <w:widowControl w:val="0"/>
        <w:numPr>
          <w:ilvl w:val="0"/>
          <w:numId w:val="3"/>
        </w:numPr>
        <w:spacing w:after="240" w:line="240" w:lineRule="auto"/>
        <w:ind w:left="27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rsidR="00000000" w:rsidDel="00000000" w:rsidP="00000000" w:rsidRDefault="00000000" w:rsidRPr="00000000">
      <w:pPr>
        <w:widowControl w:val="0"/>
        <w:numPr>
          <w:ilvl w:val="0"/>
          <w:numId w:val="3"/>
        </w:numPr>
        <w:spacing w:after="240" w:line="240" w:lineRule="auto"/>
        <w:ind w:left="27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rsidR="00000000" w:rsidDel="00000000" w:rsidP="00000000" w:rsidRDefault="00000000" w:rsidRPr="00000000">
      <w:pPr>
        <w:widowControl w:val="0"/>
        <w:numPr>
          <w:ilvl w:val="0"/>
          <w:numId w:val="3"/>
        </w:numPr>
        <w:spacing w:after="240" w:line="240" w:lineRule="auto"/>
        <w:ind w:left="27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(school district). </w:t>
      </w:r>
    </w:p>
    <w:p w:rsidR="00000000" w:rsidDel="00000000" w:rsidP="00000000" w:rsidRDefault="00000000" w:rsidRPr="00000000">
      <w:pPr>
        <w:widowControl w:val="0"/>
        <w:numPr>
          <w:ilvl w:val="0"/>
          <w:numId w:val="3"/>
        </w:numPr>
        <w:spacing w:after="240" w:line="240" w:lineRule="auto"/>
        <w:ind w:left="27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school will involve the parents of children served in Title I, Part A schools in decisions about how the 1 percent of Title I, Part A funds reserved for parental involvement is spent, and will ensure that not less than 95 percent of the 1 percent reserved goes directly to the schools.  </w:t>
      </w:r>
    </w:p>
    <w:p w:rsidR="00000000" w:rsidDel="00000000" w:rsidP="00000000" w:rsidRDefault="00000000" w:rsidRPr="00000000">
      <w:pPr>
        <w:widowControl w:val="0"/>
        <w:numPr>
          <w:ilvl w:val="0"/>
          <w:numId w:val="3"/>
        </w:numPr>
        <w:spacing w:after="240" w:line="240" w:lineRule="auto"/>
        <w:ind w:left="27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school will build its own and the parent’s capacity for strong parental involvement, in order to ensure effective involvement of parents and to support a partnership among the school, parents, and the community to improve student academic achievement.</w:t>
      </w:r>
    </w:p>
    <w:p w:rsidR="00000000" w:rsidDel="00000000" w:rsidP="00000000" w:rsidRDefault="00000000" w:rsidRPr="00000000">
      <w:pPr>
        <w:widowControl w:val="0"/>
        <w:numPr>
          <w:ilvl w:val="0"/>
          <w:numId w:val="3"/>
        </w:numPr>
        <w:spacing w:after="240" w:line="240" w:lineRule="auto"/>
        <w:ind w:left="27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school will provide other reasonable support for parental involvement activities under section 1118 of the ESEA as the parents may request.</w:t>
      </w:r>
    </w:p>
    <w:p w:rsidR="00000000" w:rsidDel="00000000" w:rsidP="00000000" w:rsidRDefault="00000000" w:rsidRPr="00000000">
      <w:pPr>
        <w:widowControl w:val="0"/>
        <w:numPr>
          <w:ilvl w:val="0"/>
          <w:numId w:val="3"/>
        </w:numPr>
        <w:spacing w:after="120" w:line="240" w:lineRule="auto"/>
        <w:ind w:left="27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school will be governed by the following statutory definition of parental involvement, and will carry out programs, activities, and procedures in accordance with this definition:</w:t>
      </w:r>
      <w:r w:rsidDel="00000000" w:rsidR="00000000" w:rsidRPr="00000000">
        <w:rPr>
          <w:rtl w:val="0"/>
        </w:rPr>
      </w:r>
    </w:p>
    <w:p w:rsidR="00000000" w:rsidDel="00000000" w:rsidP="00000000" w:rsidRDefault="00000000" w:rsidRPr="00000000">
      <w:pPr>
        <w:widowControl w:val="0"/>
        <w:spacing w:line="240" w:lineRule="auto"/>
        <w:ind w:left="270" w:firstLine="0"/>
        <w:contextualSpacing w:val="0"/>
        <w:jc w:val="both"/>
      </w:pPr>
      <w:r w:rsidDel="00000000" w:rsidR="00000000" w:rsidRPr="00000000">
        <w:rPr>
          <w:rFonts w:ascii="Cabin Condensed" w:cs="Cabin Condensed" w:eastAsia="Cabin Condensed" w:hAnsi="Cabin Condensed"/>
          <w:i w:val="1"/>
          <w:sz w:val="16"/>
          <w:szCs w:val="16"/>
          <w:rtl w:val="0"/>
        </w:rPr>
        <w:t xml:space="preserve">Parental involvement means the participation of parents in regular, two-way, and meaningful communication involving student academic learning and other school activities, including ensuring—</w:t>
      </w:r>
    </w:p>
    <w:p w:rsidR="00000000" w:rsidDel="00000000" w:rsidP="00000000" w:rsidRDefault="00000000" w:rsidRPr="00000000">
      <w:pPr>
        <w:widowControl w:val="0"/>
        <w:numPr>
          <w:ilvl w:val="0"/>
          <w:numId w:val="4"/>
        </w:numPr>
        <w:spacing w:line="240" w:lineRule="auto"/>
        <w:ind w:left="54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i w:val="1"/>
          <w:sz w:val="16"/>
          <w:szCs w:val="16"/>
          <w:rtl w:val="0"/>
        </w:rPr>
        <w:t xml:space="preserve">that parents play an integral role in assisting their child’s learning;</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54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i w:val="1"/>
          <w:sz w:val="16"/>
          <w:szCs w:val="16"/>
          <w:rtl w:val="0"/>
        </w:rPr>
        <w:t xml:space="preserve">that parents are encouraged to be actively involved in their child’s education at school;</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54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i w:val="1"/>
          <w:sz w:val="16"/>
          <w:szCs w:val="16"/>
          <w:rtl w:val="0"/>
        </w:rPr>
        <w:t xml:space="preserve">that parents are full partners in their child’s education and are included, as appropriate, in decision-making and on advisory committees to assist in the education of their child;</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54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i w:val="1"/>
          <w:sz w:val="16"/>
          <w:szCs w:val="16"/>
          <w:rtl w:val="0"/>
        </w:rPr>
        <w:t xml:space="preserve">the carrying out of other activities, such as those described in section 1118 of the ESEA.</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left="0" w:right="0" w:firstLine="0"/>
        <w:contextualSpacing w:val="0"/>
        <w:jc w:val="both"/>
      </w:pPr>
      <w:r w:rsidDel="00000000" w:rsidR="00000000" w:rsidRPr="00000000">
        <w:rPr>
          <w:rFonts w:ascii="Cabin Condensed" w:cs="Cabin Condensed" w:eastAsia="Cabin Condensed" w:hAnsi="Cabin Condensed"/>
          <w:b w:val="1"/>
          <w:sz w:val="20"/>
          <w:szCs w:val="20"/>
          <w:rtl w:val="0"/>
        </w:rPr>
        <w:t xml:space="preserve">PART II.</w:t>
        <w:tab/>
        <w:t xml:space="preserve">DESCRIPTION OF HOW PARENTAL INVOLVEMENT POLICY COMPONENTS WILL BE IMPLEMENTED</w:t>
      </w:r>
      <w:r w:rsidDel="00000000" w:rsidR="00000000" w:rsidRPr="00000000">
        <w:rPr>
          <w:rtl w:val="0"/>
        </w:rPr>
      </w:r>
    </w:p>
    <w:p w:rsidR="00000000" w:rsidDel="00000000" w:rsidP="00000000" w:rsidRDefault="00000000" w:rsidRPr="00000000">
      <w:pPr>
        <w:widowControl w:val="0"/>
        <w:numPr>
          <w:ilvl w:val="0"/>
          <w:numId w:val="1"/>
        </w:numPr>
        <w:spacing w:after="240" w:line="240" w:lineRule="auto"/>
        <w:ind w:left="27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take the following actions to involve parents in the joint development of its school parental involvement plan under section 1118 of the ESEA:</w:t>
      </w:r>
    </w:p>
    <w:p w:rsidR="00000000" w:rsidDel="00000000" w:rsidP="00000000" w:rsidRDefault="00000000" w:rsidRPr="00000000">
      <w:pPr>
        <w:widowControl w:val="0"/>
        <w:numPr>
          <w:ilvl w:val="0"/>
          <w:numId w:val="2"/>
        </w:numPr>
        <w:spacing w:line="240" w:lineRule="auto"/>
        <w:ind w:left="54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Introduce general policy expectations at Parent Teacher Organization (PTO) and in the school-wide newsletter (Bulldog Journal)</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Solicit ideas from PTO general membership, the PTO Executive Board, Parent Involvement Committee and in the Bulldog Journal</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Review ideas at general PTO meetings and through parent calls and meetings</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Publish final policy – Bulldog Journal, separate take-home document and available on the school website</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take the following actions to involve parents in the process of school review and improvement under section 1116 of the ESEA:</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Introduce school improvement plan at Curriculum Night and let parents know there will be further discussion at each PTO meeting</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Provide additional information at each PTO meeting throughout the school year, seeking input from parents regarding all aspects of the plan</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Provide information and details in the Bulldog Journal, with information on how to provide parent input through phone calls, meetings, email and any other venue parents wish to use</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w:t>
      </w:r>
      <w:r w:rsidDel="00000000" w:rsidR="00000000" w:rsidRPr="00000000">
        <w:rPr>
          <w:rFonts w:ascii="Cabin Condensed" w:cs="Cabin Condensed" w:eastAsia="Cabin Condensed" w:hAnsi="Cabin Condensed"/>
          <w:i w:val="1"/>
          <w:sz w:val="16"/>
          <w:szCs w:val="16"/>
          <w:rtl w:val="0"/>
        </w:rPr>
        <w:t xml:space="preserve"> </w:t>
      </w:r>
      <w:r w:rsidDel="00000000" w:rsidR="00000000" w:rsidRPr="00000000">
        <w:rPr>
          <w:rFonts w:ascii="Cabin Condensed" w:cs="Cabin Condensed" w:eastAsia="Cabin Condensed" w:hAnsi="Cabin Condensed"/>
          <w:sz w:val="16"/>
          <w:szCs w:val="16"/>
          <w:rtl w:val="0"/>
        </w:rPr>
        <w:t xml:space="preserve">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Notify parents at Curriculum Night of the School Improvement Plan data and action steps will be discussed at PTO meetings throughout the school year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Notify parents at the PTO meetings and through th</w:t>
      </w:r>
      <w:r w:rsidDel="00000000" w:rsidR="00000000" w:rsidRPr="00000000">
        <w:rPr>
          <w:rFonts w:ascii="Cabin Condensed" w:cs="Cabin Condensed" w:eastAsia="Cabin Condensed" w:hAnsi="Cabin Condensed"/>
          <w:sz w:val="16"/>
          <w:szCs w:val="16"/>
          <w:rtl w:val="0"/>
        </w:rPr>
        <w:t xml:space="preserve">e Bulldog Journal t</w:t>
      </w:r>
      <w:r w:rsidDel="00000000" w:rsidR="00000000" w:rsidRPr="00000000">
        <w:rPr>
          <w:rFonts w:ascii="Cabin Condensed" w:cs="Cabin Condensed" w:eastAsia="Cabin Condensed" w:hAnsi="Cabin Condensed"/>
          <w:sz w:val="16"/>
          <w:szCs w:val="16"/>
          <w:rtl w:val="0"/>
        </w:rPr>
        <w:t xml:space="preserve">hat their input is valued, and can be provided through the public meetings, through small group or individual meetings with the principal, as well as phone calls and emails to the principal</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School Improvement Plan and the Title I Schoolwide plan are available to parents on the Whitman website, and in paper format if requested</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Copies of the goals and action steps are made available at each PTO and parent meetings where they are discussed</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explanation of school curriculum is provided to parents at Curriculum Night and class newsletters</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Proficiency levels are shared with parents at parent conferences and in report cards/mid-trimester reports, when parents are provided with benchmark assessment results</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at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Regular meetings include: parent-teacher conferences, problem solving parent/team meetings, PTO meetings</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Suggestions will be discussed at staff meetings, Building Council meetings and School Improvement Plan meetings, as well as Administrative Title I meetings</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provide each parent an individual student report about the performance of their child on the State assessment in at least math, language arts and reading:</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PARCC results are provided and can be discussed at a Parent Teacher Conference</w:t>
      </w:r>
    </w:p>
    <w:p w:rsidR="00000000" w:rsidDel="00000000" w:rsidP="00000000" w:rsidRDefault="00000000" w:rsidRPr="00000000">
      <w:r w:rsidDel="00000000" w:rsidR="00000000" w:rsidRPr="00000000">
        <w:rPr>
          <w:rFonts w:ascii="Cabin Condensed" w:cs="Cabin Condensed" w:eastAsia="Cabin Condensed" w:hAnsi="Cabin Condensed"/>
          <w:sz w:val="16"/>
          <w:szCs w:val="16"/>
          <w:rtl w:val="0"/>
        </w:rPr>
        <w:t xml:space="preserve">ACCESS results are sent home prior to fall conferences and discussed at fall Parent Teacher Conferences</w:t>
      </w:r>
      <w:r w:rsidDel="00000000" w:rsidR="00000000" w:rsidRPr="00000000">
        <w:br w:type="page"/>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If applicable, the district will notify parents via U.S. mail if a teacher is not highly qualified.</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provide assistance to parents of children served by the school, as appropriate, in understanding topics by undertaking the actions described below:</w:t>
      </w:r>
      <w:r w:rsidDel="00000000" w:rsidR="00000000" w:rsidRPr="00000000">
        <w:rPr>
          <w:rtl w:val="0"/>
        </w:rPr>
      </w:r>
    </w:p>
    <w:p w:rsidR="00000000" w:rsidDel="00000000" w:rsidP="00000000" w:rsidRDefault="00000000" w:rsidRPr="00000000">
      <w:pPr>
        <w:widowControl w:val="0"/>
        <w:numPr>
          <w:ilvl w:val="1"/>
          <w:numId w:val="5"/>
        </w:numPr>
        <w:spacing w:line="240" w:lineRule="auto"/>
        <w:ind w:left="81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state’s academic content standards,</w:t>
      </w:r>
    </w:p>
    <w:p w:rsidR="00000000" w:rsidDel="00000000" w:rsidP="00000000" w:rsidRDefault="00000000" w:rsidRPr="00000000">
      <w:pPr>
        <w:widowControl w:val="0"/>
        <w:numPr>
          <w:ilvl w:val="1"/>
          <w:numId w:val="5"/>
        </w:numPr>
        <w:spacing w:line="240" w:lineRule="auto"/>
        <w:ind w:left="81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state’s student academic achievement standards,</w:t>
      </w:r>
    </w:p>
    <w:p w:rsidR="00000000" w:rsidDel="00000000" w:rsidP="00000000" w:rsidRDefault="00000000" w:rsidRPr="00000000">
      <w:pPr>
        <w:widowControl w:val="0"/>
        <w:numPr>
          <w:ilvl w:val="1"/>
          <w:numId w:val="5"/>
        </w:numPr>
        <w:spacing w:line="240" w:lineRule="auto"/>
        <w:ind w:left="81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state and local academic assessments including alternate assessments,</w:t>
      </w:r>
    </w:p>
    <w:p w:rsidR="00000000" w:rsidDel="00000000" w:rsidP="00000000" w:rsidRDefault="00000000" w:rsidRPr="00000000">
      <w:pPr>
        <w:widowControl w:val="0"/>
        <w:numPr>
          <w:ilvl w:val="1"/>
          <w:numId w:val="5"/>
        </w:numPr>
        <w:spacing w:line="240" w:lineRule="auto"/>
        <w:ind w:left="81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the requirements of Part A,</w:t>
      </w:r>
    </w:p>
    <w:p w:rsidR="00000000" w:rsidDel="00000000" w:rsidP="00000000" w:rsidRDefault="00000000" w:rsidRPr="00000000">
      <w:pPr>
        <w:widowControl w:val="0"/>
        <w:numPr>
          <w:ilvl w:val="1"/>
          <w:numId w:val="5"/>
        </w:numPr>
        <w:spacing w:line="240" w:lineRule="auto"/>
        <w:ind w:left="81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how to monitor a child’s progress, and</w:t>
      </w:r>
    </w:p>
    <w:p w:rsidR="00000000" w:rsidDel="00000000" w:rsidP="00000000" w:rsidRDefault="00000000" w:rsidRPr="00000000">
      <w:pPr>
        <w:widowControl w:val="0"/>
        <w:numPr>
          <w:ilvl w:val="1"/>
          <w:numId w:val="5"/>
        </w:numPr>
        <w:spacing w:line="240" w:lineRule="auto"/>
        <w:ind w:left="81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how to work with educators.</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District 21 Title I schools will co-host a series of workshops designed to provide assistance to parents on selected educational topics</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At the request of parents, workshops will be provided on any of the topics listed above</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Parents will be informed of conferences and workshops designed for parents, that are being held in the community and state</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Goals, power standards, achievement standards will be discussed at PTO meetings, and in the Bulldog Journal, with an open invitation for parents to request additional information/understanding through small group meetings, emails, and phone calls</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provide materials and training to help parents work with their children to improve their children’s academic achievement, such as literacy training and using technology, as appropriate, to foster parental involvement, by:</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Parents will be encouraged to participate in Plazas Comunitarias, Pre-GED, &amp; the District 21 Family Learning Program, where technology use &amp; literacy training are addressed</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In the educational workshops (#8 above), improving academic achievement will be addressed with activities &amp; materials that parents can use at home</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Organizing a committee to enhance leadership capacity of parents and explore opportunities for the improvement of parent involvement</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to the extent feasible and appropriate, coordinate and integrate parental involvement programs and activities.  The school will also conduct other activities, such as parent resource centers, that encourage and support parents in more fully participating in the education of their children, by:</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District 21 offers a state/federally funded early childhood program.  The program includes parent workshops, resources and opportunities for parents to begin involvement in their child’s education</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District 21 offers adult education classes and programs to connect parents to schools and the American education system</w:t>
      </w:r>
    </w:p>
    <w:p w:rsidR="00000000" w:rsidDel="00000000" w:rsidP="00000000" w:rsidRDefault="00000000" w:rsidRPr="00000000">
      <w:pPr>
        <w:keepNext w:val="0"/>
        <w:keepLines w:val="0"/>
        <w:widowControl w:val="0"/>
        <w:numPr>
          <w:ilvl w:val="0"/>
          <w:numId w:val="2"/>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District 21 offers kindergarten outreach classes to preschool families</w:t>
      </w:r>
    </w:p>
    <w:p w:rsidR="00000000" w:rsidDel="00000000" w:rsidP="00000000" w:rsidRDefault="00000000" w:rsidRPr="00000000">
      <w:pPr>
        <w:keepNext w:val="0"/>
        <w:keepLines w:val="0"/>
        <w:widowControl w:val="0"/>
        <w:numPr>
          <w:ilvl w:val="0"/>
          <w:numId w:val="1"/>
        </w:numPr>
        <w:spacing w:after="24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Walt Whitman Elementary School 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Notices in the school newsletter</w:t>
      </w:r>
    </w:p>
    <w:p w:rsidR="00000000" w:rsidDel="00000000" w:rsidP="00000000" w:rsidRDefault="00000000" w:rsidRPr="00000000">
      <w:pPr>
        <w:keepNext w:val="0"/>
        <w:keepLines w:val="0"/>
        <w:widowControl w:val="0"/>
        <w:numPr>
          <w:ilvl w:val="0"/>
          <w:numId w:val="2"/>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Separate take-home flyers about each activity</w:t>
      </w:r>
    </w:p>
    <w:p w:rsidR="00000000" w:rsidDel="00000000" w:rsidP="00000000" w:rsidRDefault="00000000" w:rsidRPr="00000000">
      <w:pPr>
        <w:keepNext w:val="0"/>
        <w:keepLines w:val="0"/>
        <w:widowControl w:val="0"/>
        <w:numPr>
          <w:ilvl w:val="0"/>
          <w:numId w:val="2"/>
        </w:numPr>
        <w:spacing w:after="24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Posting on school website</w:t>
      </w:r>
    </w:p>
    <w:p w:rsidR="00000000" w:rsidDel="00000000" w:rsidP="00000000" w:rsidRDefault="00000000" w:rsidRPr="00000000">
      <w:pPr>
        <w:keepNext w:val="0"/>
        <w:keepLines w:val="0"/>
        <w:widowControl w:val="0"/>
        <w:spacing w:after="120" w:before="0" w:line="240" w:lineRule="auto"/>
        <w:ind w:left="0" w:right="0" w:firstLine="0"/>
        <w:contextualSpacing w:val="0"/>
        <w:jc w:val="both"/>
      </w:pPr>
      <w:r w:rsidDel="00000000" w:rsidR="00000000" w:rsidRPr="00000000">
        <w:rPr>
          <w:rFonts w:ascii="Cabin Condensed" w:cs="Cabin Condensed" w:eastAsia="Cabin Condensed" w:hAnsi="Cabin Condensed"/>
          <w:b w:val="1"/>
          <w:sz w:val="20"/>
          <w:szCs w:val="20"/>
          <w:rtl w:val="0"/>
        </w:rPr>
        <w:t xml:space="preserve">PART III.</w:t>
        <w:tab/>
        <w:t xml:space="preserve">DISCRETIONARY SCHOOL PARENTAL INVOLVEMENT POLICY COMPONENTS </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6"/>
          <w:szCs w:val="16"/>
          <w:rtl w:val="0"/>
        </w:rPr>
        <w:t xml:space="preserve">Walt Whitman Elementary School will offer the following opportunities for parent involvement:</w:t>
      </w:r>
    </w:p>
    <w:p w:rsidR="00000000" w:rsidDel="00000000" w:rsidP="00000000" w:rsidRDefault="00000000" w:rsidRPr="00000000">
      <w:pPr>
        <w:keepNext w:val="0"/>
        <w:keepLines w:val="0"/>
        <w:widowControl w:val="0"/>
        <w:numPr>
          <w:ilvl w:val="0"/>
          <w:numId w:val="2"/>
        </w:numPr>
        <w:spacing w:after="24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Offer family field trips that focus on an area of the curriculum, and that give families the opportunity to interact in the community guided activities</w:t>
      </w:r>
    </w:p>
    <w:p w:rsidR="00000000" w:rsidDel="00000000" w:rsidP="00000000" w:rsidRDefault="00000000" w:rsidRPr="00000000">
      <w:pPr>
        <w:keepNext w:val="0"/>
        <w:keepLines w:val="0"/>
        <w:widowControl w:val="0"/>
        <w:spacing w:after="120" w:before="0" w:line="240" w:lineRule="auto"/>
        <w:ind w:left="0" w:right="0" w:firstLine="0"/>
        <w:contextualSpacing w:val="0"/>
        <w:jc w:val="both"/>
      </w:pPr>
      <w:r w:rsidDel="00000000" w:rsidR="00000000" w:rsidRPr="00000000">
        <w:rPr>
          <w:rFonts w:ascii="Cabin Condensed" w:cs="Cabin Condensed" w:eastAsia="Cabin Condensed" w:hAnsi="Cabin Condensed"/>
          <w:b w:val="1"/>
          <w:sz w:val="20"/>
          <w:szCs w:val="20"/>
          <w:rtl w:val="0"/>
        </w:rPr>
        <w:t xml:space="preserve">PART IV.</w:t>
        <w:tab/>
        <w:t xml:space="preserve">ADOPTION  </w:t>
      </w:r>
      <w:r w:rsidDel="00000000" w:rsidR="00000000" w:rsidRPr="00000000">
        <w:rPr>
          <w:rtl w:val="0"/>
        </w:rPr>
      </w:r>
    </w:p>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sz w:val="16"/>
          <w:szCs w:val="16"/>
          <w:rtl w:val="0"/>
        </w:rPr>
        <w:t xml:space="preserve">This School Parental Involvement Policy has been developed jointly with, and agreed on with, parents of children participating in Title I, Part A programs, as evidenced by agendas and minutes from Curriculum Night and our PTO meetings.</w:t>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6"/>
          <w:szCs w:val="16"/>
          <w:rtl w:val="0"/>
        </w:rPr>
        <w:t xml:space="preserve">This policy was adopted by Walt Whitman Elementary School on November 30, 2011 and was reviewed by PTO on May 4, 2016</w:t>
      </w:r>
      <w:r w:rsidDel="00000000" w:rsidR="00000000" w:rsidRPr="00000000">
        <w:rPr>
          <w:rFonts w:ascii="Cabin Condensed" w:cs="Cabin Condensed" w:eastAsia="Cabin Condensed" w:hAnsi="Cabin Condensed"/>
          <w:b w:val="1"/>
          <w:sz w:val="16"/>
          <w:szCs w:val="16"/>
          <w:rtl w:val="0"/>
        </w:rPr>
        <w:t xml:space="preserve"> </w:t>
      </w:r>
      <w:r w:rsidDel="00000000" w:rsidR="00000000" w:rsidRPr="00000000">
        <w:rPr>
          <w:rFonts w:ascii="Cabin Condensed" w:cs="Cabin Condensed" w:eastAsia="Cabin Condensed" w:hAnsi="Cabin Condensed"/>
          <w:sz w:val="16"/>
          <w:szCs w:val="16"/>
          <w:rtl w:val="0"/>
        </w:rPr>
        <w:t xml:space="preserve">and will be in effect for the period of the 2016-2017 school year.  The school will distribute this policy to all parents of participating Title I, Part A children on or before August 31, 2016.</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20"/>
          <w:szCs w:val="20"/>
          <w:rtl w:val="0"/>
        </w:rPr>
        <w:t xml:space="preserve">__</w:t>
      </w:r>
      <w:r w:rsidDel="00000000" w:rsidR="00000000" w:rsidRPr="00000000">
        <w:rPr>
          <w:rFonts w:ascii="Cabin Condensed" w:cs="Cabin Condensed" w:eastAsia="Cabin Condensed" w:hAnsi="Cabin Condensed"/>
          <w:i w:val="1"/>
          <w:sz w:val="20"/>
          <w:szCs w:val="20"/>
          <w:rtl w:val="0"/>
        </w:rPr>
        <w:t xml:space="preserve">_______________________________________________________</w:t>
        <w:tab/>
        <w:t xml:space="preserve">___________________________________</w:t>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i w:val="1"/>
          <w:sz w:val="20"/>
          <w:szCs w:val="20"/>
          <w:rtl w:val="0"/>
        </w:rPr>
        <w:t xml:space="preserve">(Signature of Authorized Official)</w:t>
        <w:tab/>
        <w:tab/>
        <w:tab/>
        <w:tab/>
        <w:tab/>
        <w:t xml:space="preserve">(Date)</w:t>
      </w:r>
    </w:p>
    <w:sectPr>
      <w:headerReference r:id="rId5" w:type="default"/>
      <w:footerReference r:id="rId6" w:type="default"/>
      <w:pgSz w:h="15840" w:w="12240"/>
      <w:pgMar w:bottom="72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Cabin Condense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right" w:pos="10800"/>
      </w:tabs>
      <w:contextualSpacing w:val="0"/>
    </w:pPr>
    <w:r w:rsidDel="00000000" w:rsidR="00000000" w:rsidRPr="00000000">
      <w:rPr>
        <w:color w:val="b7b7b7"/>
        <w:sz w:val="16"/>
        <w:szCs w:val="16"/>
        <w:rtl w:val="0"/>
      </w:rPr>
      <w:t xml:space="preserve">Parental Involvement Policy (English)</w:t>
      <w:tab/>
    </w:r>
    <w:fldSimple w:instr="PAGE" w:fldLock="0" w:dirty="0">
      <w:r w:rsidDel="00000000" w:rsidR="00000000" w:rsidRPr="00000000">
        <w:rPr>
          <w:color w:val="b7b7b7"/>
          <w:sz w:val="16"/>
          <w:szCs w:val="16"/>
        </w:rPr>
      </w:r>
    </w:fldSimple>
    <w:r w:rsidDel="00000000" w:rsidR="00000000" w:rsidRPr="00000000">
      <w:rPr>
        <w:color w:val="b7b7b7"/>
        <w:sz w:val="16"/>
        <w:szCs w:val="16"/>
        <w:rtl w:val="0"/>
      </w:rPr>
      <w:t xml:space="preserve"> of </w:t>
    </w:r>
    <w:fldSimple w:instr="NUMPAGES" w:fldLock="0" w:dirty="0">
      <w:r w:rsidDel="00000000" w:rsidR="00000000" w:rsidRPr="00000000">
        <w:rPr>
          <w:color w:val="b7b7b7"/>
          <w:sz w:val="16"/>
          <w:szCs w:val="16"/>
        </w:rPr>
      </w:r>
    </w:fldSimple>
    <w:r w:rsidDel="00000000" w:rsidR="00000000" w:rsidRPr="00000000">
      <w:rPr>
        <w:color w:val="b7b7b7"/>
        <w:sz w:val="16"/>
        <w:szCs w:val="16"/>
        <w:rtl w:val="0"/>
      </w:rPr>
      <w:tab/>
      <w:t xml:space="preserve">Last updated 08/17/2016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1"/>
      <w:bidi w:val="0"/>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8925"/>
      <w:tblGridChange w:id="0">
        <w:tblGrid>
          <w:gridCol w:w="1860"/>
          <w:gridCol w:w="8925"/>
        </w:tblGrid>
      </w:tblGridChange>
    </w:tblGrid>
    <w:tr>
      <w:tc>
        <w:tcPr>
          <w:shd w:fill="000000"/>
          <w:tcMar>
            <w:top w:w="100.0" w:type="dxa"/>
            <w:left w:w="100.0" w:type="dxa"/>
            <w:bottom w:w="100.0" w:type="dxa"/>
            <w:right w:w="100.0" w:type="dxa"/>
          </w:tcMar>
          <w:vAlign w:val="cente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rebuchet MS" w:cs="Trebuchet MS" w:eastAsia="Trebuchet MS" w:hAnsi="Trebuchet MS"/>
              <w:color w:val="ffffff"/>
              <w:sz w:val="32"/>
              <w:szCs w:val="32"/>
              <w:rtl w:val="0"/>
            </w:rPr>
            <w:t xml:space="preserve">District 21</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Verdana" w:cs="Verdana" w:eastAsia="Verdana" w:hAnsi="Verdana"/>
              <w:b w:val="1"/>
              <w:color w:val="ffffff"/>
              <w:sz w:val="44"/>
              <w:szCs w:val="44"/>
              <w:rtl w:val="0"/>
            </w:rPr>
            <w:t xml:space="preserve">Title 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60" w:right="-105" w:firstLine="0"/>
            <w:contextualSpacing w:val="0"/>
            <w:jc w:val="center"/>
          </w:pPr>
          <w:r w:rsidDel="00000000" w:rsidR="00000000" w:rsidRPr="00000000">
            <w:rPr>
              <w:sz w:val="36"/>
              <w:szCs w:val="36"/>
              <w:rtl w:val="0"/>
            </w:rPr>
            <w:t xml:space="preserve">Walt Whitman</w:t>
          </w:r>
          <w:r w:rsidDel="00000000" w:rsidR="00000000" w:rsidRPr="00000000">
            <w:rPr>
              <w:sz w:val="36"/>
              <w:szCs w:val="36"/>
              <w:rtl w:val="0"/>
            </w:rPr>
            <w:t xml:space="preserve"> Elementary School</w:t>
          </w:r>
        </w:p>
        <w:p w:rsidR="00000000" w:rsidDel="00000000" w:rsidP="00000000" w:rsidRDefault="00000000" w:rsidRPr="00000000">
          <w:pPr>
            <w:widowControl w:val="0"/>
            <w:spacing w:line="240" w:lineRule="auto"/>
            <w:ind w:left="-60" w:right="-105" w:firstLine="0"/>
            <w:contextualSpacing w:val="0"/>
            <w:jc w:val="center"/>
          </w:pPr>
          <w:r w:rsidDel="00000000" w:rsidR="00000000" w:rsidRPr="00000000">
            <w:rPr>
              <w:sz w:val="36"/>
              <w:szCs w:val="36"/>
              <w:highlight w:val="white"/>
              <w:rtl w:val="0"/>
            </w:rPr>
            <w:t xml:space="preserve">2016-2017 School Year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080" w:firstLine="72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800" w:firstLine="162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520" w:firstLine="2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240" w:firstLine="2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960" w:firstLine="378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680" w:firstLine="432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400" w:firstLine="504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120" w:firstLine="594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36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080" w:firstLine="72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1800" w:firstLine="144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520" w:firstLine="21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240" w:firstLine="288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3960" w:firstLine="360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4680" w:firstLine="432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400" w:firstLine="504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120" w:firstLine="576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upperLetter"/>
      <w:lvlText w:val="%1."/>
      <w:lvlJc w:val="left"/>
      <w:pPr>
        <w:ind w:left="990" w:firstLine="63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710" w:firstLine="135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430" w:firstLine="225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3150" w:firstLine="279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870" w:firstLine="351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590" w:firstLine="441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310" w:firstLine="495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6030" w:firstLine="567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750" w:firstLine="657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7200" w:firstLine="684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7920" w:firstLine="756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Condensed-regular.ttf"/><Relationship Id="rId2" Type="http://schemas.openxmlformats.org/officeDocument/2006/relationships/font" Target="fonts/CabinCondensed-bold.ttf"/></Relationships>
</file>